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firstLine="434" w:firstLineChars="100"/>
        <w:textAlignment w:val="auto"/>
        <w:rPr>
          <w:rFonts w:hint="eastAsia" w:ascii="华文中宋" w:hAnsi="华文中宋" w:eastAsia="华文中宋" w:cs="华文中宋"/>
          <w:kern w:val="2"/>
          <w:sz w:val="20"/>
          <w:szCs w:val="22"/>
          <w:lang w:val="en-US" w:eastAsia="zh-CN" w:bidi="ar-SA"/>
        </w:rPr>
      </w:pPr>
      <w:r>
        <w:rPr>
          <w:rFonts w:hint="eastAsia" w:ascii="华文中宋" w:hAnsi="华文中宋" w:eastAsia="华文中宋" w:cs="华文中宋"/>
          <w:b/>
          <w:bCs/>
          <w:color w:val="000000"/>
          <w:spacing w:val="-23"/>
          <w:sz w:val="48"/>
          <w:szCs w:val="44"/>
        </w:rPr>
        <w:t>枞阳县</w:t>
      </w:r>
      <w:r>
        <w:rPr>
          <w:rFonts w:hint="eastAsia" w:ascii="华文中宋" w:hAnsi="华文中宋" w:eastAsia="华文中宋" w:cs="华文中宋"/>
          <w:b/>
          <w:bCs/>
          <w:color w:val="000000"/>
          <w:spacing w:val="-23"/>
          <w:sz w:val="48"/>
          <w:szCs w:val="44"/>
          <w:lang w:val="en-US" w:eastAsia="zh-CN"/>
        </w:rPr>
        <w:t>中</w:t>
      </w:r>
      <w:r>
        <w:rPr>
          <w:rFonts w:hint="eastAsia" w:ascii="华文中宋" w:hAnsi="华文中宋" w:eastAsia="华文中宋" w:cs="华文中宋"/>
          <w:b/>
          <w:bCs/>
          <w:color w:val="000000"/>
          <w:spacing w:val="-23"/>
          <w:sz w:val="48"/>
          <w:szCs w:val="44"/>
        </w:rPr>
        <w:t>医院</w:t>
      </w:r>
      <w:r>
        <w:rPr>
          <w:rFonts w:hint="eastAsia" w:ascii="华文中宋" w:hAnsi="华文中宋" w:eastAsia="华文中宋" w:cs="华文中宋"/>
          <w:b/>
          <w:bCs/>
          <w:color w:val="000000"/>
          <w:spacing w:val="-23"/>
          <w:sz w:val="48"/>
          <w:szCs w:val="44"/>
          <w:lang w:val="en-US" w:eastAsia="zh-CN"/>
        </w:rPr>
        <w:t>等离子电切电凝系统</w:t>
      </w:r>
      <w:r>
        <w:rPr>
          <w:rFonts w:hint="eastAsia" w:ascii="华文中宋" w:hAnsi="华文中宋" w:eastAsia="华文中宋" w:cs="华文中宋"/>
          <w:b/>
          <w:bCs/>
          <w:color w:val="000000"/>
          <w:spacing w:val="-23"/>
          <w:sz w:val="48"/>
          <w:szCs w:val="44"/>
        </w:rPr>
        <w:t>采购项目</w:t>
      </w:r>
    </w:p>
    <w:p>
      <w:pPr>
        <w:keepNext w:val="0"/>
        <w:keepLines w:val="0"/>
        <w:pageBreakBefore w:val="0"/>
        <w:widowControl w:val="0"/>
        <w:tabs>
          <w:tab w:val="left" w:pos="3879"/>
        </w:tabs>
        <w:kinsoku/>
        <w:wordWrap/>
        <w:overflowPunct/>
        <w:topLinePunct w:val="0"/>
        <w:autoSpaceDE/>
        <w:autoSpaceDN/>
        <w:bidi w:val="0"/>
        <w:adjustRightInd/>
        <w:snapToGrid/>
        <w:spacing w:line="520" w:lineRule="exact"/>
        <w:ind w:firstLine="3524" w:firstLineChars="800"/>
        <w:jc w:val="left"/>
        <w:textAlignment w:val="auto"/>
        <w:rPr>
          <w:rFonts w:hint="eastAsia" w:ascii="华文中宋" w:hAnsi="华文中宋" w:eastAsia="华文中宋" w:cs="华文中宋"/>
          <w:b/>
          <w:bCs/>
          <w:sz w:val="44"/>
          <w:szCs w:val="52"/>
          <w:lang w:val="en-US" w:eastAsia="zh-CN"/>
        </w:rPr>
      </w:pPr>
      <w:r>
        <w:rPr>
          <w:rFonts w:hint="eastAsia" w:ascii="华文中宋" w:hAnsi="华文中宋" w:eastAsia="华文中宋" w:cs="华文中宋"/>
          <w:b/>
          <w:bCs/>
          <w:sz w:val="44"/>
          <w:szCs w:val="52"/>
          <w:lang w:val="en-US" w:eastAsia="zh-CN"/>
        </w:rPr>
        <w:t>采购需求</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adjustRightInd w:val="0"/>
        <w:snapToGrid w:val="0"/>
        <w:spacing w:line="500" w:lineRule="exact"/>
        <w:rPr>
          <w:rFonts w:hint="eastAsia" w:ascii="宋体" w:hAnsi="宋体" w:cs="仿宋"/>
          <w:b/>
          <w:sz w:val="28"/>
          <w:szCs w:val="28"/>
        </w:rPr>
      </w:pPr>
      <w:r>
        <w:rPr>
          <w:rFonts w:hint="eastAsia" w:ascii="宋体" w:hAnsi="宋体" w:cs="仿宋"/>
          <w:b/>
          <w:sz w:val="28"/>
          <w:szCs w:val="28"/>
          <w:lang w:val="en-US" w:eastAsia="zh-CN"/>
        </w:rPr>
        <w:t>一、</w:t>
      </w:r>
      <w:r>
        <w:rPr>
          <w:rFonts w:hint="eastAsia" w:ascii="宋体" w:hAnsi="宋体" w:cs="仿宋"/>
          <w:b/>
          <w:sz w:val="28"/>
          <w:szCs w:val="28"/>
        </w:rPr>
        <w:t>采购内容</w:t>
      </w:r>
    </w:p>
    <w:p>
      <w:pPr>
        <w:pStyle w:val="2"/>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rPr>
      </w:pPr>
      <w:r>
        <w:rPr>
          <w:rFonts w:hint="eastAsia" w:ascii="宋体" w:hAnsi="宋体" w:eastAsia="宋体" w:cs="宋体"/>
          <w:color w:val="000000"/>
          <w:sz w:val="28"/>
          <w:szCs w:val="28"/>
          <w:shd w:val="clear" w:color="auto" w:fill="FFFFFF"/>
        </w:rPr>
        <w:t>枞阳县</w:t>
      </w:r>
      <w:r>
        <w:rPr>
          <w:rFonts w:hint="eastAsia" w:ascii="宋体" w:hAnsi="宋体" w:eastAsia="宋体" w:cs="宋体"/>
          <w:color w:val="000000"/>
          <w:sz w:val="28"/>
          <w:szCs w:val="28"/>
          <w:shd w:val="clear" w:color="auto" w:fill="FFFFFF"/>
          <w:lang w:eastAsia="zh-CN"/>
        </w:rPr>
        <w:t>中</w:t>
      </w:r>
      <w:r>
        <w:rPr>
          <w:rFonts w:hint="eastAsia" w:ascii="宋体" w:hAnsi="宋体" w:eastAsia="宋体" w:cs="宋体"/>
          <w:color w:val="000000"/>
          <w:sz w:val="28"/>
          <w:szCs w:val="28"/>
          <w:shd w:val="clear" w:color="auto" w:fill="FFFFFF"/>
        </w:rPr>
        <w:t>医院需要</w:t>
      </w:r>
      <w:r>
        <w:rPr>
          <w:rFonts w:hint="eastAsia" w:ascii="宋体" w:hAnsi="宋体" w:eastAsia="宋体" w:cs="宋体"/>
          <w:color w:val="000000"/>
          <w:sz w:val="28"/>
          <w:szCs w:val="28"/>
          <w:shd w:val="clear" w:color="auto" w:fill="FFFFFF"/>
          <w:lang w:val="en-US" w:eastAsia="zh-CN"/>
        </w:rPr>
        <w:t>采购等离子电切电凝系统一套</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lang w:val="en-US" w:eastAsia="zh-CN"/>
        </w:rPr>
        <w:t>主机</w:t>
      </w:r>
      <w:r>
        <w:rPr>
          <w:rFonts w:hint="eastAsia" w:ascii="宋体" w:hAnsi="宋体" w:eastAsia="宋体"/>
          <w:sz w:val="28"/>
          <w:szCs w:val="28"/>
        </w:rPr>
        <w:t>必须与电切内窥镜为同一</w:t>
      </w:r>
      <w:r>
        <w:rPr>
          <w:rFonts w:hint="eastAsia" w:ascii="宋体" w:hAnsi="宋体" w:eastAsia="宋体"/>
          <w:sz w:val="28"/>
          <w:szCs w:val="28"/>
          <w:lang w:val="en-US" w:eastAsia="zh-CN"/>
        </w:rPr>
        <w:t>品牌</w:t>
      </w:r>
      <w:r>
        <w:rPr>
          <w:rFonts w:hint="eastAsia" w:ascii="宋体" w:hAnsi="宋体" w:eastAsia="宋体"/>
          <w:sz w:val="28"/>
          <w:szCs w:val="28"/>
        </w:rPr>
        <w:t>，以利最佳兼容和售后服务</w:t>
      </w:r>
      <w:r>
        <w:rPr>
          <w:rFonts w:hint="eastAsia" w:ascii="宋体" w:hAnsi="宋体" w:eastAsia="宋体"/>
          <w:sz w:val="24"/>
          <w:szCs w:val="24"/>
        </w:rPr>
        <w:t>。</w:t>
      </w:r>
    </w:p>
    <w:p>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eastAsia="宋体"/>
          <w:sz w:val="20"/>
          <w:szCs w:val="18"/>
          <w:lang w:val="en-US" w:eastAsia="zh-CN"/>
        </w:rPr>
      </w:pPr>
      <w:r>
        <w:rPr>
          <w:rFonts w:hint="eastAsia" w:ascii="宋体" w:hAnsi="宋体" w:eastAsia="宋体"/>
          <w:b/>
          <w:sz w:val="28"/>
          <w:szCs w:val="28"/>
        </w:rPr>
        <w:t>等离子电切电凝系统配置及参数</w:t>
      </w:r>
      <w:r>
        <w:rPr>
          <w:rFonts w:hint="eastAsia" w:ascii="宋体" w:hAnsi="宋体" w:eastAsia="宋体"/>
          <w:b/>
          <w:sz w:val="28"/>
          <w:szCs w:val="28"/>
          <w:lang w:val="en-US" w:eastAsia="zh-CN"/>
        </w:rPr>
        <w:t>如下：</w:t>
      </w:r>
    </w:p>
    <w:tbl>
      <w:tblPr>
        <w:tblStyle w:val="3"/>
        <w:tblW w:w="5509" w:type="pct"/>
        <w:tblInd w:w="-280" w:type="dxa"/>
        <w:tblLayout w:type="autofit"/>
        <w:tblCellMar>
          <w:top w:w="0" w:type="dxa"/>
          <w:left w:w="0" w:type="dxa"/>
          <w:bottom w:w="0" w:type="dxa"/>
          <w:right w:w="0" w:type="dxa"/>
        </w:tblCellMar>
      </w:tblPr>
      <w:tblGrid>
        <w:gridCol w:w="1089"/>
        <w:gridCol w:w="2422"/>
        <w:gridCol w:w="6665"/>
      </w:tblGrid>
      <w:tr>
        <w:tblPrEx>
          <w:tblCellMar>
            <w:top w:w="0" w:type="dxa"/>
            <w:left w:w="0" w:type="dxa"/>
            <w:bottom w:w="0" w:type="dxa"/>
            <w:right w:w="0" w:type="dxa"/>
          </w:tblCellMar>
        </w:tblPrEx>
        <w:trPr>
          <w:trHeight w:val="380" w:hRule="atLeast"/>
        </w:trPr>
        <w:tc>
          <w:tcPr>
            <w:tcW w:w="535"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jc w:val="center"/>
              <w:rPr>
                <w:rFonts w:ascii="宋体" w:hAnsi="宋体" w:eastAsia="宋体"/>
                <w:b/>
                <w:sz w:val="24"/>
                <w:szCs w:val="24"/>
                <w:highlight w:val="yellow"/>
              </w:rPr>
            </w:pPr>
            <w:r>
              <w:rPr>
                <w:rFonts w:hint="eastAsia" w:ascii="宋体" w:hAnsi="宋体" w:eastAsia="宋体"/>
                <w:b/>
                <w:sz w:val="24"/>
                <w:szCs w:val="24"/>
              </w:rPr>
              <w:t>序号</w:t>
            </w:r>
          </w:p>
        </w:tc>
        <w:tc>
          <w:tcPr>
            <w:tcW w:w="1190"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ind w:firstLine="708" w:firstLineChars="294"/>
              <w:rPr>
                <w:rFonts w:ascii="宋体" w:hAnsi="宋体" w:eastAsia="宋体"/>
                <w:b/>
                <w:sz w:val="24"/>
                <w:szCs w:val="24"/>
              </w:rPr>
            </w:pPr>
            <w:r>
              <w:rPr>
                <w:rFonts w:hint="eastAsia" w:ascii="宋体" w:hAnsi="宋体" w:eastAsia="宋体"/>
                <w:b/>
                <w:sz w:val="24"/>
                <w:szCs w:val="24"/>
              </w:rPr>
              <w:t>产品名称</w:t>
            </w:r>
          </w:p>
        </w:tc>
        <w:tc>
          <w:tcPr>
            <w:tcW w:w="3274"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ind w:firstLine="354" w:firstLineChars="147"/>
              <w:rPr>
                <w:rFonts w:ascii="宋体" w:hAnsi="宋体" w:eastAsia="宋体"/>
                <w:b/>
                <w:sz w:val="24"/>
                <w:szCs w:val="24"/>
              </w:rPr>
            </w:pPr>
            <w:r>
              <w:rPr>
                <w:rFonts w:hint="eastAsia" w:ascii="宋体" w:hAnsi="宋体" w:eastAsia="宋体"/>
                <w:b/>
                <w:sz w:val="24"/>
                <w:szCs w:val="24"/>
              </w:rPr>
              <w:t>数量、性能和技术参数</w:t>
            </w:r>
          </w:p>
        </w:tc>
      </w:tr>
      <w:tr>
        <w:tblPrEx>
          <w:tblCellMar>
            <w:top w:w="0" w:type="dxa"/>
            <w:left w:w="0" w:type="dxa"/>
            <w:bottom w:w="0" w:type="dxa"/>
            <w:right w:w="0" w:type="dxa"/>
          </w:tblCellMar>
        </w:tblPrEx>
        <w:trPr>
          <w:trHeight w:val="280" w:hRule="atLeast"/>
        </w:trPr>
        <w:tc>
          <w:tcPr>
            <w:tcW w:w="535"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jc w:val="center"/>
              <w:rPr>
                <w:rFonts w:ascii="宋体" w:hAnsi="宋体" w:eastAsia="宋体"/>
                <w:b/>
                <w:sz w:val="24"/>
                <w:szCs w:val="24"/>
              </w:rPr>
            </w:pPr>
            <w:r>
              <w:rPr>
                <w:rFonts w:hint="eastAsia" w:ascii="宋体" w:hAnsi="宋体" w:eastAsia="宋体"/>
                <w:sz w:val="24"/>
                <w:szCs w:val="24"/>
              </w:rPr>
              <w:t>1.</w:t>
            </w:r>
            <w:r>
              <w:rPr>
                <w:rFonts w:ascii="宋体" w:hAnsi="宋体" w:eastAsia="宋体"/>
                <w:sz w:val="24"/>
                <w:szCs w:val="24"/>
              </w:rPr>
              <w:t>1</w:t>
            </w:r>
          </w:p>
        </w:tc>
        <w:tc>
          <w:tcPr>
            <w:tcW w:w="1190"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b/>
                <w:sz w:val="24"/>
                <w:szCs w:val="24"/>
              </w:rPr>
            </w:pPr>
            <w:r>
              <w:rPr>
                <w:rFonts w:hint="eastAsia" w:ascii="宋体" w:hAnsi="宋体" w:eastAsia="宋体"/>
                <w:sz w:val="24"/>
                <w:szCs w:val="24"/>
              </w:rPr>
              <w:t>等离子体主机</w:t>
            </w:r>
          </w:p>
        </w:tc>
        <w:tc>
          <w:tcPr>
            <w:tcW w:w="3274"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b/>
                <w:sz w:val="24"/>
                <w:szCs w:val="24"/>
              </w:rPr>
            </w:pPr>
            <w:r>
              <w:rPr>
                <w:rFonts w:hint="eastAsia" w:ascii="宋体" w:hAnsi="宋体" w:eastAsia="宋体"/>
                <w:sz w:val="24"/>
                <w:szCs w:val="24"/>
              </w:rPr>
              <w:t>1台，必须与电切内窥镜为同一</w:t>
            </w:r>
            <w:r>
              <w:rPr>
                <w:rFonts w:hint="eastAsia" w:ascii="宋体" w:hAnsi="宋体" w:eastAsia="宋体"/>
                <w:sz w:val="24"/>
                <w:szCs w:val="24"/>
                <w:lang w:val="en-US" w:eastAsia="zh-CN"/>
              </w:rPr>
              <w:t>品牌</w:t>
            </w:r>
            <w:r>
              <w:rPr>
                <w:rFonts w:hint="eastAsia" w:ascii="宋体" w:hAnsi="宋体" w:eastAsia="宋体"/>
                <w:sz w:val="24"/>
                <w:szCs w:val="24"/>
              </w:rPr>
              <w:t>，以利最佳兼容和售后服务。</w:t>
            </w:r>
          </w:p>
        </w:tc>
      </w:tr>
      <w:tr>
        <w:tblPrEx>
          <w:tblCellMar>
            <w:top w:w="0" w:type="dxa"/>
            <w:left w:w="0" w:type="dxa"/>
            <w:bottom w:w="0" w:type="dxa"/>
            <w:right w:w="0" w:type="dxa"/>
          </w:tblCellMar>
        </w:tblPrEx>
        <w:trPr>
          <w:trHeight w:val="280" w:hRule="atLeast"/>
        </w:trPr>
        <w:tc>
          <w:tcPr>
            <w:tcW w:w="535"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jc w:val="center"/>
              <w:rPr>
                <w:rFonts w:ascii="宋体" w:hAnsi="宋体" w:eastAsia="宋体"/>
                <w:b/>
                <w:sz w:val="24"/>
                <w:szCs w:val="24"/>
              </w:rPr>
            </w:pPr>
            <w:r>
              <w:rPr>
                <w:rFonts w:hint="eastAsia" w:ascii="宋体" w:hAnsi="宋体" w:eastAsia="宋体"/>
                <w:sz w:val="24"/>
                <w:szCs w:val="24"/>
              </w:rPr>
              <w:t>1.</w:t>
            </w:r>
            <w:r>
              <w:rPr>
                <w:rFonts w:ascii="宋体" w:hAnsi="宋体" w:eastAsia="宋体"/>
                <w:sz w:val="24"/>
                <w:szCs w:val="24"/>
              </w:rPr>
              <w:t>1</w:t>
            </w:r>
            <w:r>
              <w:rPr>
                <w:rFonts w:hint="eastAsia" w:ascii="宋体" w:hAnsi="宋体" w:eastAsia="宋体"/>
                <w:sz w:val="24"/>
                <w:szCs w:val="24"/>
              </w:rPr>
              <w:t>.1★</w:t>
            </w:r>
          </w:p>
        </w:tc>
        <w:tc>
          <w:tcPr>
            <w:tcW w:w="1190"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b/>
                <w:sz w:val="24"/>
                <w:szCs w:val="24"/>
              </w:rPr>
            </w:pPr>
            <w:r>
              <w:rPr>
                <w:rFonts w:hint="eastAsia" w:ascii="宋体" w:hAnsi="宋体" w:eastAsia="宋体"/>
                <w:sz w:val="24"/>
                <w:szCs w:val="24"/>
              </w:rPr>
              <w:t>主机输出频率要求：</w:t>
            </w:r>
          </w:p>
        </w:tc>
        <w:tc>
          <w:tcPr>
            <w:tcW w:w="3274"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hint="eastAsia" w:ascii="宋体" w:hAnsi="宋体" w:eastAsia="宋体"/>
                <w:b/>
                <w:sz w:val="24"/>
                <w:szCs w:val="24"/>
                <w:lang w:eastAsia="zh-CN"/>
              </w:rPr>
            </w:pPr>
            <w:r>
              <w:rPr>
                <w:rFonts w:hint="eastAsia" w:ascii="宋体" w:hAnsi="宋体" w:eastAsia="宋体"/>
                <w:sz w:val="24"/>
                <w:szCs w:val="24"/>
              </w:rPr>
              <w:t>主机输出频率</w:t>
            </w:r>
            <w:r>
              <w:rPr>
                <w:rFonts w:hint="eastAsia" w:ascii="宋体" w:hAnsi="宋体" w:eastAsia="宋体" w:cs="宋体"/>
                <w:sz w:val="24"/>
                <w:szCs w:val="24"/>
              </w:rPr>
              <w:t>≧</w:t>
            </w:r>
            <w:r>
              <w:rPr>
                <w:rFonts w:hint="eastAsia" w:ascii="宋体" w:hAnsi="宋体" w:eastAsia="宋体"/>
                <w:sz w:val="24"/>
                <w:szCs w:val="24"/>
                <w:lang w:val="en-US" w:eastAsia="zh-CN"/>
              </w:rPr>
              <w:t>350</w:t>
            </w:r>
            <w:r>
              <w:rPr>
                <w:rFonts w:hint="eastAsia" w:ascii="宋体" w:hAnsi="宋体" w:eastAsia="宋体"/>
                <w:sz w:val="24"/>
                <w:szCs w:val="24"/>
              </w:rPr>
              <w:t>khz</w:t>
            </w:r>
            <w:r>
              <w:rPr>
                <w:rFonts w:hint="eastAsia" w:ascii="宋体" w:hAnsi="宋体" w:eastAsia="宋体"/>
                <w:sz w:val="24"/>
                <w:szCs w:val="24"/>
                <w:lang w:eastAsia="zh-CN"/>
              </w:rPr>
              <w:t>。</w:t>
            </w:r>
          </w:p>
        </w:tc>
      </w:tr>
      <w:tr>
        <w:tblPrEx>
          <w:tblCellMar>
            <w:top w:w="0" w:type="dxa"/>
            <w:left w:w="0" w:type="dxa"/>
            <w:bottom w:w="0" w:type="dxa"/>
            <w:right w:w="0" w:type="dxa"/>
          </w:tblCellMar>
        </w:tblPrEx>
        <w:trPr>
          <w:trHeight w:val="280" w:hRule="atLeast"/>
        </w:trPr>
        <w:tc>
          <w:tcPr>
            <w:tcW w:w="535"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jc w:val="center"/>
              <w:rPr>
                <w:rFonts w:ascii="宋体" w:hAnsi="宋体" w:eastAsia="宋体"/>
                <w:b/>
                <w:sz w:val="24"/>
                <w:szCs w:val="24"/>
              </w:rPr>
            </w:pPr>
            <w:r>
              <w:rPr>
                <w:rFonts w:hint="eastAsia" w:ascii="宋体" w:hAnsi="宋体" w:eastAsia="宋体"/>
                <w:sz w:val="24"/>
                <w:szCs w:val="24"/>
              </w:rPr>
              <w:t>1.</w:t>
            </w:r>
            <w:r>
              <w:rPr>
                <w:rFonts w:ascii="宋体" w:hAnsi="宋体" w:eastAsia="宋体"/>
                <w:sz w:val="24"/>
                <w:szCs w:val="24"/>
              </w:rPr>
              <w:t>1</w:t>
            </w:r>
            <w:r>
              <w:rPr>
                <w:rFonts w:hint="eastAsia" w:ascii="宋体" w:hAnsi="宋体" w:eastAsia="宋体"/>
                <w:sz w:val="24"/>
                <w:szCs w:val="24"/>
              </w:rPr>
              <w:t>.2</w:t>
            </w:r>
          </w:p>
        </w:tc>
        <w:tc>
          <w:tcPr>
            <w:tcW w:w="1190"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b/>
                <w:sz w:val="24"/>
                <w:szCs w:val="24"/>
              </w:rPr>
            </w:pPr>
            <w:r>
              <w:rPr>
                <w:rFonts w:hint="eastAsia" w:ascii="宋体" w:hAnsi="宋体" w:eastAsia="宋体"/>
                <w:sz w:val="24"/>
                <w:szCs w:val="24"/>
              </w:rPr>
              <w:t>主机输出功率要求</w:t>
            </w:r>
          </w:p>
        </w:tc>
        <w:tc>
          <w:tcPr>
            <w:tcW w:w="3274"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b/>
                <w:sz w:val="24"/>
                <w:szCs w:val="24"/>
              </w:rPr>
            </w:pPr>
            <w:r>
              <w:rPr>
                <w:rFonts w:hint="eastAsia" w:ascii="宋体" w:hAnsi="宋体" w:eastAsia="宋体"/>
                <w:sz w:val="24"/>
                <w:szCs w:val="24"/>
              </w:rPr>
              <w:t>主机切割最大输出功率</w:t>
            </w:r>
            <w:r>
              <w:rPr>
                <w:rFonts w:hint="eastAsia" w:ascii="宋体" w:hAnsi="宋体" w:eastAsia="宋体" w:cs="宋体"/>
                <w:sz w:val="24"/>
                <w:szCs w:val="24"/>
              </w:rPr>
              <w:t>≧</w:t>
            </w:r>
            <w:r>
              <w:rPr>
                <w:rFonts w:hint="eastAsia" w:ascii="宋体" w:hAnsi="宋体" w:eastAsia="宋体"/>
                <w:sz w:val="24"/>
                <w:szCs w:val="24"/>
              </w:rPr>
              <w:t>200</w:t>
            </w:r>
            <w:r>
              <w:rPr>
                <w:rFonts w:ascii="宋体" w:hAnsi="宋体" w:eastAsia="宋体"/>
                <w:sz w:val="24"/>
                <w:szCs w:val="24"/>
              </w:rPr>
              <w:t>W</w:t>
            </w:r>
            <w:r>
              <w:rPr>
                <w:rFonts w:hint="eastAsia" w:ascii="宋体" w:hAnsi="宋体" w:eastAsia="宋体"/>
                <w:sz w:val="24"/>
                <w:szCs w:val="24"/>
              </w:rPr>
              <w:t>；主机电凝最大输出功率</w:t>
            </w:r>
            <w:r>
              <w:rPr>
                <w:rFonts w:hint="eastAsia" w:ascii="宋体" w:hAnsi="宋体" w:eastAsia="宋体" w:cs="宋体"/>
                <w:sz w:val="24"/>
                <w:szCs w:val="24"/>
              </w:rPr>
              <w:t>≧</w:t>
            </w:r>
            <w:r>
              <w:rPr>
                <w:rFonts w:ascii="宋体" w:hAnsi="宋体" w:eastAsia="宋体"/>
                <w:sz w:val="24"/>
                <w:szCs w:val="24"/>
              </w:rPr>
              <w:t>120W</w:t>
            </w:r>
            <w:r>
              <w:rPr>
                <w:rFonts w:hint="eastAsia" w:ascii="宋体" w:hAnsi="宋体" w:eastAsia="宋体"/>
                <w:sz w:val="24"/>
                <w:szCs w:val="24"/>
              </w:rPr>
              <w:t>。</w:t>
            </w:r>
          </w:p>
        </w:tc>
      </w:tr>
      <w:tr>
        <w:tblPrEx>
          <w:tblCellMar>
            <w:top w:w="0" w:type="dxa"/>
            <w:left w:w="0" w:type="dxa"/>
            <w:bottom w:w="0" w:type="dxa"/>
            <w:right w:w="0" w:type="dxa"/>
          </w:tblCellMar>
        </w:tblPrEx>
        <w:trPr>
          <w:trHeight w:val="280" w:hRule="atLeast"/>
        </w:trPr>
        <w:tc>
          <w:tcPr>
            <w:tcW w:w="535"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jc w:val="center"/>
              <w:rPr>
                <w:rFonts w:ascii="宋体" w:hAnsi="宋体" w:eastAsia="宋体"/>
                <w:b/>
                <w:sz w:val="24"/>
                <w:szCs w:val="24"/>
              </w:rPr>
            </w:pPr>
            <w:r>
              <w:rPr>
                <w:rFonts w:hint="eastAsia" w:ascii="宋体" w:hAnsi="宋体" w:eastAsia="宋体"/>
                <w:sz w:val="24"/>
                <w:szCs w:val="24"/>
              </w:rPr>
              <w:t>1.</w:t>
            </w:r>
            <w:r>
              <w:rPr>
                <w:rFonts w:ascii="宋体" w:hAnsi="宋体" w:eastAsia="宋体"/>
                <w:sz w:val="24"/>
                <w:szCs w:val="24"/>
              </w:rPr>
              <w:t>1</w:t>
            </w:r>
            <w:r>
              <w:rPr>
                <w:rFonts w:hint="eastAsia" w:ascii="宋体" w:hAnsi="宋体" w:eastAsia="宋体"/>
                <w:sz w:val="24"/>
                <w:szCs w:val="24"/>
              </w:rPr>
              <w:t>.3★</w:t>
            </w:r>
          </w:p>
        </w:tc>
        <w:tc>
          <w:tcPr>
            <w:tcW w:w="1190"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b/>
                <w:sz w:val="24"/>
                <w:szCs w:val="24"/>
              </w:rPr>
            </w:pPr>
            <w:r>
              <w:rPr>
                <w:rFonts w:hint="eastAsia" w:ascii="宋体" w:hAnsi="宋体" w:eastAsia="宋体"/>
                <w:sz w:val="24"/>
                <w:szCs w:val="24"/>
              </w:rPr>
              <w:t>全智能型功率设置功能：</w:t>
            </w:r>
          </w:p>
        </w:tc>
        <w:tc>
          <w:tcPr>
            <w:tcW w:w="3274"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tabs>
                <w:tab w:val="left" w:pos="7699"/>
              </w:tabs>
              <w:spacing w:line="360" w:lineRule="exact"/>
              <w:rPr>
                <w:rFonts w:ascii="宋体" w:hAnsi="宋体" w:eastAsia="宋体"/>
                <w:b/>
                <w:sz w:val="24"/>
                <w:szCs w:val="24"/>
              </w:rPr>
            </w:pPr>
            <w:r>
              <w:rPr>
                <w:rFonts w:hint="eastAsia" w:ascii="宋体" w:hAnsi="宋体" w:eastAsia="宋体"/>
                <w:sz w:val="24"/>
                <w:szCs w:val="24"/>
              </w:rPr>
              <w:t>能自动识别电极并自动智能设置输出模式和功率，首次开机无须手动设置输出模式及功率参数</w:t>
            </w:r>
            <w:r>
              <w:rPr>
                <w:rFonts w:hint="eastAsia" w:ascii="宋体" w:hAnsi="宋体" w:eastAsia="宋体" w:cs="宋体"/>
                <w:sz w:val="24"/>
                <w:szCs w:val="24"/>
                <w:lang w:val="zh-CN"/>
              </w:rPr>
              <w:t>。</w:t>
            </w:r>
            <w:r>
              <w:rPr>
                <w:rFonts w:hint="eastAsia" w:ascii="宋体" w:hAnsi="宋体" w:eastAsia="宋体" w:cs="微软雅黑"/>
                <w:sz w:val="24"/>
                <w:szCs w:val="24"/>
              </w:rPr>
              <w:t>输出模式</w:t>
            </w:r>
            <w:r>
              <w:rPr>
                <w:rFonts w:hint="eastAsia" w:ascii="宋体" w:hAnsi="宋体" w:eastAsia="宋体" w:cs="宋体"/>
                <w:sz w:val="24"/>
                <w:szCs w:val="24"/>
              </w:rPr>
              <w:t>≧</w:t>
            </w:r>
            <w:r>
              <w:rPr>
                <w:rFonts w:ascii="宋体" w:hAnsi="宋体" w:eastAsia="宋体" w:cs="微软雅黑"/>
                <w:sz w:val="24"/>
                <w:szCs w:val="24"/>
              </w:rPr>
              <w:t>9</w:t>
            </w:r>
            <w:r>
              <w:rPr>
                <w:rFonts w:hint="eastAsia" w:ascii="宋体" w:hAnsi="宋体" w:eastAsia="宋体" w:cs="微软雅黑"/>
                <w:sz w:val="24"/>
                <w:szCs w:val="24"/>
              </w:rPr>
              <w:t>种</w:t>
            </w:r>
            <w:r>
              <w:rPr>
                <w:rFonts w:hint="eastAsia" w:ascii="宋体" w:hAnsi="宋体" w:eastAsia="宋体"/>
                <w:sz w:val="24"/>
                <w:szCs w:val="24"/>
              </w:rPr>
              <w:t>。</w:t>
            </w:r>
          </w:p>
        </w:tc>
      </w:tr>
      <w:tr>
        <w:tblPrEx>
          <w:tblCellMar>
            <w:top w:w="0" w:type="dxa"/>
            <w:left w:w="0" w:type="dxa"/>
            <w:bottom w:w="0" w:type="dxa"/>
            <w:right w:w="0" w:type="dxa"/>
          </w:tblCellMar>
        </w:tblPrEx>
        <w:trPr>
          <w:trHeight w:val="280" w:hRule="atLeast"/>
        </w:trPr>
        <w:tc>
          <w:tcPr>
            <w:tcW w:w="535"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jc w:val="center"/>
              <w:rPr>
                <w:rFonts w:ascii="宋体" w:hAnsi="宋体" w:eastAsia="宋体"/>
                <w:b/>
                <w:sz w:val="24"/>
                <w:szCs w:val="24"/>
              </w:rPr>
            </w:pPr>
            <w:r>
              <w:rPr>
                <w:rFonts w:hint="eastAsia" w:ascii="宋体" w:hAnsi="宋体" w:eastAsia="宋体"/>
                <w:sz w:val="24"/>
                <w:szCs w:val="24"/>
              </w:rPr>
              <w:t>1.</w:t>
            </w:r>
            <w:r>
              <w:rPr>
                <w:rFonts w:ascii="宋体" w:hAnsi="宋体" w:eastAsia="宋体"/>
                <w:sz w:val="24"/>
                <w:szCs w:val="24"/>
              </w:rPr>
              <w:t>1</w:t>
            </w:r>
            <w:r>
              <w:rPr>
                <w:rFonts w:hint="eastAsia" w:ascii="宋体" w:hAnsi="宋体" w:eastAsia="宋体"/>
                <w:sz w:val="24"/>
                <w:szCs w:val="24"/>
              </w:rPr>
              <w:t>.4</w:t>
            </w:r>
          </w:p>
        </w:tc>
        <w:tc>
          <w:tcPr>
            <w:tcW w:w="1190"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b/>
                <w:sz w:val="24"/>
                <w:szCs w:val="24"/>
              </w:rPr>
            </w:pPr>
            <w:r>
              <w:rPr>
                <w:rFonts w:hint="eastAsia" w:ascii="宋体" w:hAnsi="宋体" w:eastAsia="宋体"/>
                <w:sz w:val="24"/>
                <w:szCs w:val="24"/>
              </w:rPr>
              <w:t>LED液晶显示屏功能：</w:t>
            </w:r>
          </w:p>
        </w:tc>
        <w:tc>
          <w:tcPr>
            <w:tcW w:w="3274"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b/>
                <w:sz w:val="24"/>
                <w:szCs w:val="24"/>
              </w:rPr>
            </w:pPr>
            <w:r>
              <w:rPr>
                <w:rFonts w:hint="eastAsia" w:ascii="宋体" w:hAnsi="宋体" w:eastAsia="宋体"/>
                <w:sz w:val="24"/>
                <w:szCs w:val="24"/>
              </w:rPr>
              <w:t>触屏操作，可实时反馈电极连接状态，电极型号，电极使用次数，切凝功率数值等，可在主面板直接调节切割、电凝功率。</w:t>
            </w:r>
          </w:p>
        </w:tc>
      </w:tr>
      <w:tr>
        <w:tblPrEx>
          <w:tblCellMar>
            <w:top w:w="0" w:type="dxa"/>
            <w:left w:w="0" w:type="dxa"/>
            <w:bottom w:w="0" w:type="dxa"/>
            <w:right w:w="0" w:type="dxa"/>
          </w:tblCellMar>
        </w:tblPrEx>
        <w:trPr>
          <w:trHeight w:val="280" w:hRule="atLeast"/>
        </w:trPr>
        <w:tc>
          <w:tcPr>
            <w:tcW w:w="535"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jc w:val="center"/>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.1.5</w:t>
            </w:r>
          </w:p>
        </w:tc>
        <w:tc>
          <w:tcPr>
            <w:tcW w:w="1190"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sz w:val="24"/>
                <w:szCs w:val="24"/>
              </w:rPr>
            </w:pPr>
            <w:r>
              <w:rPr>
                <w:rFonts w:hint="eastAsia" w:ascii="宋体" w:hAnsi="宋体" w:eastAsia="宋体"/>
                <w:sz w:val="24"/>
                <w:szCs w:val="24"/>
              </w:rPr>
              <w:t>安全保护</w:t>
            </w:r>
          </w:p>
        </w:tc>
        <w:tc>
          <w:tcPr>
            <w:tcW w:w="3274"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sz w:val="24"/>
                <w:szCs w:val="24"/>
              </w:rPr>
            </w:pPr>
            <w:r>
              <w:rPr>
                <w:rFonts w:hint="eastAsia" w:ascii="宋体" w:hAnsi="宋体" w:eastAsia="宋体"/>
                <w:sz w:val="24"/>
                <w:szCs w:val="24"/>
              </w:rPr>
              <w:t>具有故障识别、自动停机保护，完整故障代码系统。</w:t>
            </w:r>
          </w:p>
        </w:tc>
      </w:tr>
      <w:tr>
        <w:tblPrEx>
          <w:tblCellMar>
            <w:top w:w="0" w:type="dxa"/>
            <w:left w:w="0" w:type="dxa"/>
            <w:bottom w:w="0" w:type="dxa"/>
            <w:right w:w="0" w:type="dxa"/>
          </w:tblCellMar>
        </w:tblPrEx>
        <w:trPr>
          <w:trHeight w:val="280" w:hRule="atLeast"/>
        </w:trPr>
        <w:tc>
          <w:tcPr>
            <w:tcW w:w="535"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jc w:val="center"/>
              <w:rPr>
                <w:rFonts w:ascii="宋体" w:hAnsi="宋体" w:eastAsia="宋体"/>
                <w:b/>
                <w:sz w:val="24"/>
                <w:szCs w:val="24"/>
              </w:rPr>
            </w:pPr>
            <w:r>
              <w:rPr>
                <w:rFonts w:hint="eastAsia" w:ascii="宋体" w:hAnsi="宋体" w:eastAsia="宋体"/>
                <w:sz w:val="24"/>
                <w:szCs w:val="24"/>
              </w:rPr>
              <w:t>1.</w:t>
            </w: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6</w:t>
            </w:r>
          </w:p>
        </w:tc>
        <w:tc>
          <w:tcPr>
            <w:tcW w:w="1190"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b/>
                <w:sz w:val="24"/>
                <w:szCs w:val="24"/>
              </w:rPr>
            </w:pPr>
            <w:r>
              <w:rPr>
                <w:rFonts w:hint="eastAsia" w:ascii="宋体" w:hAnsi="宋体" w:eastAsia="宋体"/>
                <w:sz w:val="24"/>
                <w:szCs w:val="24"/>
              </w:rPr>
              <w:t>脚踏开关</w:t>
            </w:r>
          </w:p>
        </w:tc>
        <w:tc>
          <w:tcPr>
            <w:tcW w:w="3274"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b/>
                <w:sz w:val="24"/>
                <w:szCs w:val="24"/>
              </w:rPr>
            </w:pPr>
            <w:r>
              <w:rPr>
                <w:rFonts w:hint="eastAsia" w:ascii="宋体" w:hAnsi="宋体" w:eastAsia="宋体" w:cs="宋体"/>
                <w:sz w:val="24"/>
                <w:szCs w:val="24"/>
              </w:rPr>
              <w:t>≧</w:t>
            </w:r>
            <w:r>
              <w:rPr>
                <w:rFonts w:hint="eastAsia" w:ascii="宋体" w:hAnsi="宋体" w:eastAsia="宋体"/>
                <w:sz w:val="24"/>
                <w:szCs w:val="24"/>
              </w:rPr>
              <w:t>1个，双踏板</w:t>
            </w:r>
          </w:p>
        </w:tc>
      </w:tr>
      <w:tr>
        <w:tblPrEx>
          <w:tblCellMar>
            <w:top w:w="0" w:type="dxa"/>
            <w:left w:w="0" w:type="dxa"/>
            <w:bottom w:w="0" w:type="dxa"/>
            <w:right w:w="0" w:type="dxa"/>
          </w:tblCellMar>
        </w:tblPrEx>
        <w:trPr>
          <w:trHeight w:val="280" w:hRule="atLeast"/>
        </w:trPr>
        <w:tc>
          <w:tcPr>
            <w:tcW w:w="535"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jc w:val="center"/>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2</w:t>
            </w:r>
          </w:p>
        </w:tc>
        <w:tc>
          <w:tcPr>
            <w:tcW w:w="1190"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sz w:val="24"/>
                <w:szCs w:val="24"/>
              </w:rPr>
            </w:pPr>
            <w:r>
              <w:rPr>
                <w:rFonts w:hint="eastAsia" w:ascii="宋体" w:hAnsi="宋体" w:eastAsia="宋体"/>
                <w:sz w:val="24"/>
                <w:szCs w:val="24"/>
              </w:rPr>
              <w:t>电切镜</w:t>
            </w:r>
          </w:p>
        </w:tc>
        <w:tc>
          <w:tcPr>
            <w:tcW w:w="3274"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sz w:val="24"/>
                <w:szCs w:val="24"/>
              </w:rPr>
            </w:pPr>
            <w:r>
              <w:rPr>
                <w:rFonts w:hint="eastAsia" w:ascii="宋体" w:hAnsi="宋体" w:eastAsia="宋体"/>
                <w:sz w:val="24"/>
                <w:szCs w:val="24"/>
              </w:rPr>
              <w:t>1套，可连续进出水冲洗对流</w:t>
            </w:r>
          </w:p>
        </w:tc>
      </w:tr>
      <w:tr>
        <w:tblPrEx>
          <w:tblCellMar>
            <w:top w:w="0" w:type="dxa"/>
            <w:left w:w="0" w:type="dxa"/>
            <w:bottom w:w="0" w:type="dxa"/>
            <w:right w:w="0" w:type="dxa"/>
          </w:tblCellMar>
        </w:tblPrEx>
        <w:trPr>
          <w:trHeight w:val="280" w:hRule="atLeast"/>
        </w:trPr>
        <w:tc>
          <w:tcPr>
            <w:tcW w:w="535"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jc w:val="center"/>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2</w:t>
            </w:r>
            <w:r>
              <w:rPr>
                <w:rFonts w:hint="eastAsia" w:ascii="宋体" w:hAnsi="宋体" w:eastAsia="宋体"/>
                <w:sz w:val="24"/>
                <w:szCs w:val="24"/>
              </w:rPr>
              <w:t>.1</w:t>
            </w:r>
          </w:p>
        </w:tc>
        <w:tc>
          <w:tcPr>
            <w:tcW w:w="1190"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sz w:val="24"/>
                <w:szCs w:val="24"/>
              </w:rPr>
            </w:pPr>
            <w:r>
              <w:rPr>
                <w:rFonts w:hint="eastAsia" w:ascii="宋体" w:hAnsi="宋体" w:eastAsia="宋体"/>
                <w:sz w:val="24"/>
                <w:szCs w:val="24"/>
              </w:rPr>
              <w:t>硬性内窥镜</w:t>
            </w:r>
          </w:p>
        </w:tc>
        <w:tc>
          <w:tcPr>
            <w:tcW w:w="3274"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sz w:val="24"/>
                <w:szCs w:val="24"/>
              </w:rPr>
            </w:pPr>
            <w:r>
              <w:rPr>
                <w:rFonts w:hint="eastAsia" w:ascii="宋体" w:hAnsi="宋体" w:eastAsia="宋体"/>
                <w:sz w:val="24"/>
                <w:szCs w:val="24"/>
              </w:rPr>
              <w:t>1支，4mm/30°</w:t>
            </w:r>
          </w:p>
        </w:tc>
      </w:tr>
      <w:tr>
        <w:tblPrEx>
          <w:tblCellMar>
            <w:top w:w="0" w:type="dxa"/>
            <w:left w:w="0" w:type="dxa"/>
            <w:bottom w:w="0" w:type="dxa"/>
            <w:right w:w="0" w:type="dxa"/>
          </w:tblCellMar>
        </w:tblPrEx>
        <w:trPr>
          <w:trHeight w:val="280" w:hRule="atLeast"/>
        </w:trPr>
        <w:tc>
          <w:tcPr>
            <w:tcW w:w="535"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jc w:val="center"/>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2</w:t>
            </w:r>
            <w:r>
              <w:rPr>
                <w:rFonts w:hint="eastAsia" w:ascii="宋体" w:hAnsi="宋体" w:eastAsia="宋体"/>
                <w:sz w:val="24"/>
                <w:szCs w:val="24"/>
              </w:rPr>
              <w:t>.2</w:t>
            </w:r>
          </w:p>
        </w:tc>
        <w:tc>
          <w:tcPr>
            <w:tcW w:w="1190"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sz w:val="24"/>
                <w:szCs w:val="24"/>
              </w:rPr>
            </w:pPr>
            <w:r>
              <w:rPr>
                <w:rFonts w:hint="eastAsia" w:ascii="宋体" w:hAnsi="宋体" w:eastAsia="宋体"/>
                <w:sz w:val="24"/>
                <w:szCs w:val="24"/>
              </w:rPr>
              <w:t>工作手件</w:t>
            </w:r>
          </w:p>
        </w:tc>
        <w:tc>
          <w:tcPr>
            <w:tcW w:w="3274"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sz w:val="24"/>
                <w:szCs w:val="24"/>
              </w:rPr>
            </w:pPr>
            <w:r>
              <w:rPr>
                <w:rFonts w:hint="eastAsia" w:ascii="宋体" w:hAnsi="宋体" w:eastAsia="宋体"/>
                <w:sz w:val="24"/>
                <w:szCs w:val="24"/>
              </w:rPr>
              <w:t>1个，被动式</w:t>
            </w:r>
          </w:p>
        </w:tc>
      </w:tr>
      <w:tr>
        <w:tblPrEx>
          <w:tblCellMar>
            <w:top w:w="0" w:type="dxa"/>
            <w:left w:w="0" w:type="dxa"/>
            <w:bottom w:w="0" w:type="dxa"/>
            <w:right w:w="0" w:type="dxa"/>
          </w:tblCellMar>
        </w:tblPrEx>
        <w:trPr>
          <w:trHeight w:val="280" w:hRule="atLeast"/>
        </w:trPr>
        <w:tc>
          <w:tcPr>
            <w:tcW w:w="535"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jc w:val="center"/>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2</w:t>
            </w:r>
            <w:r>
              <w:rPr>
                <w:rFonts w:hint="eastAsia" w:ascii="宋体" w:hAnsi="宋体" w:eastAsia="宋体"/>
                <w:sz w:val="24"/>
                <w:szCs w:val="24"/>
              </w:rPr>
              <w:t>.3★</w:t>
            </w:r>
          </w:p>
        </w:tc>
        <w:tc>
          <w:tcPr>
            <w:tcW w:w="1190"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sz w:val="24"/>
                <w:szCs w:val="24"/>
              </w:rPr>
            </w:pPr>
            <w:r>
              <w:rPr>
                <w:rFonts w:hint="eastAsia" w:ascii="宋体" w:hAnsi="宋体" w:eastAsia="宋体"/>
                <w:sz w:val="24"/>
                <w:szCs w:val="24"/>
              </w:rPr>
              <w:t>外鞘和内鞘</w:t>
            </w:r>
          </w:p>
        </w:tc>
        <w:tc>
          <w:tcPr>
            <w:tcW w:w="3274"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sz w:val="24"/>
                <w:szCs w:val="24"/>
              </w:rPr>
            </w:pPr>
            <w:r>
              <w:rPr>
                <w:rFonts w:hint="eastAsia" w:ascii="宋体" w:hAnsi="宋体" w:eastAsia="宋体"/>
                <w:sz w:val="24"/>
                <w:szCs w:val="24"/>
              </w:rPr>
              <w:t>内鞘和外鞘各一支，配套规格标准为</w:t>
            </w:r>
            <w:r>
              <w:rPr>
                <w:rFonts w:ascii="宋体" w:hAnsi="宋体" w:eastAsia="宋体"/>
                <w:sz w:val="24"/>
                <w:szCs w:val="24"/>
              </w:rPr>
              <w:t>2</w:t>
            </w:r>
            <w:r>
              <w:rPr>
                <w:rFonts w:hint="eastAsia" w:ascii="宋体" w:hAnsi="宋体" w:eastAsia="宋体"/>
                <w:sz w:val="24"/>
                <w:szCs w:val="24"/>
                <w:lang w:val="en-US" w:eastAsia="zh-CN"/>
              </w:rPr>
              <w:t>6</w:t>
            </w:r>
            <w:r>
              <w:rPr>
                <w:rFonts w:ascii="宋体" w:hAnsi="宋体" w:eastAsia="宋体"/>
                <w:sz w:val="24"/>
                <w:szCs w:val="24"/>
              </w:rPr>
              <w:t xml:space="preserve"> Fr</w:t>
            </w:r>
            <w:r>
              <w:rPr>
                <w:rFonts w:hint="eastAsia" w:ascii="宋体" w:hAnsi="宋体" w:eastAsia="宋体"/>
                <w:sz w:val="24"/>
                <w:szCs w:val="24"/>
              </w:rPr>
              <w:t>，必须带进、出水通道和控制开关，可360°自由旋转。内鞘进水接头1个，遇尿道狭窄时可配合内鞘实现腔内进水，实施单鞘手术</w:t>
            </w:r>
          </w:p>
        </w:tc>
      </w:tr>
      <w:tr>
        <w:tblPrEx>
          <w:tblCellMar>
            <w:top w:w="0" w:type="dxa"/>
            <w:left w:w="0" w:type="dxa"/>
            <w:bottom w:w="0" w:type="dxa"/>
            <w:right w:w="0" w:type="dxa"/>
          </w:tblCellMar>
        </w:tblPrEx>
        <w:trPr>
          <w:trHeight w:val="280" w:hRule="atLeast"/>
        </w:trPr>
        <w:tc>
          <w:tcPr>
            <w:tcW w:w="535"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jc w:val="center"/>
              <w:rPr>
                <w:rFonts w:hint="eastAsia" w:ascii="宋体" w:hAnsi="宋体" w:eastAsia="宋体"/>
                <w:sz w:val="24"/>
                <w:szCs w:val="24"/>
                <w:lang w:val="en-US" w:eastAsia="zh-CN"/>
              </w:rPr>
            </w:pPr>
            <w:r>
              <w:rPr>
                <w:rFonts w:hint="eastAsia" w:ascii="宋体" w:hAnsi="宋体" w:eastAsia="宋体"/>
                <w:sz w:val="24"/>
                <w:szCs w:val="24"/>
              </w:rPr>
              <w:t>1.</w:t>
            </w:r>
            <w:r>
              <w:rPr>
                <w:rFonts w:ascii="宋体" w:hAnsi="宋体" w:eastAsia="宋体"/>
                <w:sz w:val="24"/>
                <w:szCs w:val="24"/>
              </w:rPr>
              <w:t>2</w:t>
            </w:r>
            <w:r>
              <w:rPr>
                <w:rFonts w:hint="eastAsia" w:ascii="宋体" w:hAnsi="宋体" w:eastAsia="宋体"/>
                <w:sz w:val="24"/>
                <w:szCs w:val="24"/>
              </w:rPr>
              <w:t>.</w:t>
            </w:r>
            <w:r>
              <w:rPr>
                <w:rFonts w:hint="eastAsia" w:ascii="宋体" w:hAnsi="宋体" w:eastAsia="宋体"/>
                <w:sz w:val="24"/>
                <w:szCs w:val="24"/>
                <w:lang w:val="en-US" w:eastAsia="zh-CN"/>
              </w:rPr>
              <w:t>4</w:t>
            </w:r>
          </w:p>
        </w:tc>
        <w:tc>
          <w:tcPr>
            <w:tcW w:w="1190"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sz w:val="24"/>
                <w:szCs w:val="24"/>
              </w:rPr>
            </w:pPr>
            <w:r>
              <w:rPr>
                <w:rFonts w:hint="eastAsia" w:ascii="宋体" w:hAnsi="宋体" w:eastAsia="宋体"/>
                <w:sz w:val="24"/>
                <w:szCs w:val="24"/>
              </w:rPr>
              <w:t>标准鞘芯</w:t>
            </w:r>
          </w:p>
        </w:tc>
        <w:tc>
          <w:tcPr>
            <w:tcW w:w="3274"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sz w:val="24"/>
                <w:szCs w:val="24"/>
              </w:rPr>
            </w:pPr>
            <w:r>
              <w:rPr>
                <w:rFonts w:hint="eastAsia" w:ascii="宋体" w:hAnsi="宋体" w:eastAsia="宋体"/>
                <w:sz w:val="24"/>
                <w:szCs w:val="24"/>
              </w:rPr>
              <w:t>1支</w:t>
            </w:r>
          </w:p>
        </w:tc>
      </w:tr>
      <w:tr>
        <w:tblPrEx>
          <w:tblCellMar>
            <w:top w:w="0" w:type="dxa"/>
            <w:left w:w="0" w:type="dxa"/>
            <w:bottom w:w="0" w:type="dxa"/>
            <w:right w:w="0" w:type="dxa"/>
          </w:tblCellMar>
        </w:tblPrEx>
        <w:trPr>
          <w:trHeight w:val="280" w:hRule="atLeast"/>
        </w:trPr>
        <w:tc>
          <w:tcPr>
            <w:tcW w:w="535"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jc w:val="center"/>
              <w:rPr>
                <w:rFonts w:hint="eastAsia" w:ascii="宋体" w:hAnsi="宋体" w:eastAsia="宋体"/>
                <w:sz w:val="24"/>
                <w:szCs w:val="24"/>
                <w:lang w:val="en-US" w:eastAsia="zh-CN"/>
              </w:rPr>
            </w:pPr>
            <w:r>
              <w:rPr>
                <w:rFonts w:hint="eastAsia" w:ascii="宋体" w:hAnsi="宋体" w:eastAsia="宋体"/>
                <w:sz w:val="24"/>
                <w:szCs w:val="24"/>
              </w:rPr>
              <w:t>1.</w:t>
            </w:r>
            <w:r>
              <w:rPr>
                <w:rFonts w:ascii="宋体" w:hAnsi="宋体" w:eastAsia="宋体"/>
                <w:sz w:val="24"/>
                <w:szCs w:val="24"/>
              </w:rPr>
              <w:t>2</w:t>
            </w:r>
            <w:r>
              <w:rPr>
                <w:rFonts w:hint="eastAsia" w:ascii="宋体" w:hAnsi="宋体" w:eastAsia="宋体"/>
                <w:sz w:val="24"/>
                <w:szCs w:val="24"/>
              </w:rPr>
              <w:t>.</w:t>
            </w:r>
            <w:r>
              <w:rPr>
                <w:rFonts w:hint="eastAsia" w:ascii="宋体" w:hAnsi="宋体" w:eastAsia="宋体"/>
                <w:sz w:val="24"/>
                <w:szCs w:val="24"/>
                <w:lang w:val="en-US" w:eastAsia="zh-CN"/>
              </w:rPr>
              <w:t>5</w:t>
            </w:r>
          </w:p>
        </w:tc>
        <w:tc>
          <w:tcPr>
            <w:tcW w:w="1190"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sz w:val="24"/>
                <w:szCs w:val="24"/>
              </w:rPr>
            </w:pPr>
            <w:r>
              <w:rPr>
                <w:rFonts w:hint="eastAsia" w:ascii="宋体" w:hAnsi="宋体" w:eastAsia="宋体"/>
                <w:sz w:val="24"/>
                <w:szCs w:val="24"/>
              </w:rPr>
              <w:t>可视操作鞘</w:t>
            </w:r>
          </w:p>
        </w:tc>
        <w:tc>
          <w:tcPr>
            <w:tcW w:w="3274"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sz w:val="24"/>
                <w:szCs w:val="24"/>
              </w:rPr>
            </w:pPr>
            <w:r>
              <w:rPr>
                <w:rFonts w:hint="eastAsia" w:ascii="宋体" w:hAnsi="宋体" w:eastAsia="宋体"/>
                <w:sz w:val="24"/>
                <w:szCs w:val="24"/>
              </w:rPr>
              <w:t>1个</w:t>
            </w:r>
          </w:p>
        </w:tc>
      </w:tr>
      <w:tr>
        <w:tblPrEx>
          <w:tblCellMar>
            <w:top w:w="0" w:type="dxa"/>
            <w:left w:w="0" w:type="dxa"/>
            <w:bottom w:w="0" w:type="dxa"/>
            <w:right w:w="0" w:type="dxa"/>
          </w:tblCellMar>
        </w:tblPrEx>
        <w:trPr>
          <w:trHeight w:val="280" w:hRule="atLeast"/>
        </w:trPr>
        <w:tc>
          <w:tcPr>
            <w:tcW w:w="535"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jc w:val="center"/>
              <w:rPr>
                <w:rFonts w:hint="eastAsia" w:ascii="宋体" w:hAnsi="宋体" w:eastAsia="宋体"/>
                <w:sz w:val="24"/>
                <w:szCs w:val="24"/>
                <w:lang w:val="en-US" w:eastAsia="zh-CN"/>
              </w:rPr>
            </w:pPr>
            <w:r>
              <w:rPr>
                <w:rFonts w:hint="eastAsia" w:ascii="宋体" w:hAnsi="宋体" w:eastAsia="宋体"/>
                <w:sz w:val="24"/>
                <w:szCs w:val="24"/>
              </w:rPr>
              <w:t>1.2</w:t>
            </w:r>
            <w:r>
              <w:rPr>
                <w:rFonts w:ascii="宋体" w:hAnsi="宋体" w:eastAsia="宋体"/>
                <w:sz w:val="24"/>
                <w:szCs w:val="24"/>
              </w:rPr>
              <w:t>.</w:t>
            </w:r>
            <w:r>
              <w:rPr>
                <w:rFonts w:hint="eastAsia" w:ascii="宋体" w:hAnsi="宋体" w:eastAsia="宋体"/>
                <w:sz w:val="24"/>
                <w:szCs w:val="24"/>
                <w:lang w:val="en-US" w:eastAsia="zh-CN"/>
              </w:rPr>
              <w:t>6</w:t>
            </w:r>
          </w:p>
        </w:tc>
        <w:tc>
          <w:tcPr>
            <w:tcW w:w="1190"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sz w:val="24"/>
                <w:szCs w:val="24"/>
              </w:rPr>
            </w:pPr>
            <w:r>
              <w:rPr>
                <w:rFonts w:hint="eastAsia" w:ascii="宋体" w:hAnsi="宋体" w:eastAsia="宋体"/>
                <w:sz w:val="24"/>
                <w:szCs w:val="24"/>
              </w:rPr>
              <w:t>冲洗接头及附件</w:t>
            </w:r>
          </w:p>
        </w:tc>
        <w:tc>
          <w:tcPr>
            <w:tcW w:w="3274"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sz w:val="24"/>
                <w:szCs w:val="24"/>
              </w:rPr>
            </w:pPr>
            <w:r>
              <w:rPr>
                <w:rFonts w:hint="eastAsia" w:ascii="宋体" w:hAnsi="宋体" w:eastAsia="宋体"/>
                <w:sz w:val="24"/>
                <w:szCs w:val="24"/>
              </w:rPr>
              <w:t>冲洗接头1个，7.5mm，并且必须配备有吸引冲洗器、密封帽、冲洗管路以及加压冲洗管路等附件（相关专利附件需提供专利证明）</w:t>
            </w:r>
          </w:p>
        </w:tc>
      </w:tr>
      <w:tr>
        <w:tblPrEx>
          <w:tblCellMar>
            <w:top w:w="0" w:type="dxa"/>
            <w:left w:w="0" w:type="dxa"/>
            <w:bottom w:w="0" w:type="dxa"/>
            <w:right w:w="0" w:type="dxa"/>
          </w:tblCellMar>
        </w:tblPrEx>
        <w:trPr>
          <w:trHeight w:val="280" w:hRule="atLeast"/>
        </w:trPr>
        <w:tc>
          <w:tcPr>
            <w:tcW w:w="535"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jc w:val="center"/>
              <w:rPr>
                <w:rFonts w:ascii="宋体" w:hAnsi="宋体" w:eastAsia="宋体"/>
                <w:sz w:val="24"/>
                <w:szCs w:val="24"/>
              </w:rPr>
            </w:pPr>
            <w:r>
              <w:rPr>
                <w:rFonts w:hint="eastAsia" w:ascii="宋体" w:hAnsi="宋体" w:eastAsia="宋体"/>
                <w:sz w:val="24"/>
                <w:szCs w:val="24"/>
              </w:rPr>
              <w:t>1.3</w:t>
            </w:r>
          </w:p>
        </w:tc>
        <w:tc>
          <w:tcPr>
            <w:tcW w:w="1190"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sz w:val="24"/>
                <w:szCs w:val="24"/>
              </w:rPr>
            </w:pPr>
            <w:r>
              <w:rPr>
                <w:rFonts w:hint="eastAsia" w:ascii="宋体" w:hAnsi="宋体" w:eastAsia="宋体"/>
                <w:sz w:val="24"/>
                <w:szCs w:val="24"/>
              </w:rPr>
              <w:t>等离子专用双极电极</w:t>
            </w:r>
          </w:p>
        </w:tc>
        <w:tc>
          <w:tcPr>
            <w:tcW w:w="3274"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sz w:val="24"/>
                <w:szCs w:val="24"/>
              </w:rPr>
            </w:pPr>
            <w:r>
              <w:rPr>
                <w:rFonts w:hint="eastAsia" w:ascii="宋体" w:hAnsi="宋体" w:eastAsia="宋体"/>
                <w:sz w:val="24"/>
                <w:szCs w:val="24"/>
              </w:rPr>
              <w:t>2支,要求配备专用电极连接线一根，并且具备各种型号电极，适应临床需求。</w:t>
            </w:r>
          </w:p>
        </w:tc>
      </w:tr>
      <w:tr>
        <w:tblPrEx>
          <w:tblCellMar>
            <w:top w:w="0" w:type="dxa"/>
            <w:left w:w="0" w:type="dxa"/>
            <w:bottom w:w="0" w:type="dxa"/>
            <w:right w:w="0" w:type="dxa"/>
          </w:tblCellMar>
        </w:tblPrEx>
        <w:trPr>
          <w:trHeight w:val="280" w:hRule="atLeast"/>
        </w:trPr>
        <w:tc>
          <w:tcPr>
            <w:tcW w:w="535"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jc w:val="center"/>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.3.1</w:t>
            </w:r>
          </w:p>
        </w:tc>
        <w:tc>
          <w:tcPr>
            <w:tcW w:w="1190"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sz w:val="24"/>
                <w:szCs w:val="24"/>
              </w:rPr>
            </w:pPr>
            <w:r>
              <w:rPr>
                <w:rFonts w:hint="eastAsia" w:ascii="宋体" w:hAnsi="宋体" w:eastAsia="宋体"/>
                <w:sz w:val="24"/>
                <w:szCs w:val="24"/>
              </w:rPr>
              <w:t>电极安装状态的主机警示功能</w:t>
            </w:r>
          </w:p>
        </w:tc>
        <w:tc>
          <w:tcPr>
            <w:tcW w:w="3274"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sz w:val="24"/>
                <w:szCs w:val="24"/>
              </w:rPr>
            </w:pPr>
            <w:r>
              <w:rPr>
                <w:rFonts w:hint="eastAsia" w:ascii="宋体" w:hAnsi="宋体" w:eastAsia="宋体"/>
                <w:sz w:val="24"/>
                <w:szCs w:val="24"/>
              </w:rPr>
              <w:t>具有电极安装状态显示</w:t>
            </w:r>
          </w:p>
        </w:tc>
      </w:tr>
      <w:tr>
        <w:tblPrEx>
          <w:tblCellMar>
            <w:top w:w="0" w:type="dxa"/>
            <w:left w:w="0" w:type="dxa"/>
            <w:bottom w:w="0" w:type="dxa"/>
            <w:right w:w="0" w:type="dxa"/>
          </w:tblCellMar>
        </w:tblPrEx>
        <w:trPr>
          <w:trHeight w:val="280" w:hRule="atLeast"/>
        </w:trPr>
        <w:tc>
          <w:tcPr>
            <w:tcW w:w="535"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jc w:val="center"/>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.3.2</w:t>
            </w:r>
          </w:p>
        </w:tc>
        <w:tc>
          <w:tcPr>
            <w:tcW w:w="1190"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sz w:val="24"/>
                <w:szCs w:val="24"/>
              </w:rPr>
            </w:pPr>
            <w:r>
              <w:rPr>
                <w:rFonts w:hint="eastAsia" w:ascii="宋体" w:hAnsi="宋体" w:eastAsia="宋体"/>
                <w:sz w:val="24"/>
                <w:szCs w:val="24"/>
              </w:rPr>
              <w:t>电极型号及使用次数显示</w:t>
            </w:r>
          </w:p>
        </w:tc>
        <w:tc>
          <w:tcPr>
            <w:tcW w:w="3274"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sz w:val="24"/>
                <w:szCs w:val="24"/>
              </w:rPr>
            </w:pPr>
            <w:r>
              <w:rPr>
                <w:rFonts w:hint="eastAsia" w:ascii="宋体" w:hAnsi="宋体" w:eastAsia="宋体" w:cs="宋体"/>
                <w:sz w:val="24"/>
                <w:szCs w:val="24"/>
              </w:rPr>
              <w:t>电极正确连接时会显示正在使用的电极型号及电极使用次数。</w:t>
            </w:r>
          </w:p>
        </w:tc>
      </w:tr>
      <w:tr>
        <w:tblPrEx>
          <w:tblCellMar>
            <w:top w:w="0" w:type="dxa"/>
            <w:left w:w="0" w:type="dxa"/>
            <w:bottom w:w="0" w:type="dxa"/>
            <w:right w:w="0" w:type="dxa"/>
          </w:tblCellMar>
        </w:tblPrEx>
        <w:trPr>
          <w:trHeight w:val="280" w:hRule="atLeast"/>
        </w:trPr>
        <w:tc>
          <w:tcPr>
            <w:tcW w:w="535"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jc w:val="center"/>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.3.3</w:t>
            </w:r>
          </w:p>
        </w:tc>
        <w:tc>
          <w:tcPr>
            <w:tcW w:w="1190"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sz w:val="24"/>
                <w:szCs w:val="24"/>
              </w:rPr>
            </w:pPr>
            <w:r>
              <w:rPr>
                <w:rFonts w:hint="eastAsia" w:ascii="宋体" w:hAnsi="宋体" w:eastAsia="宋体"/>
                <w:sz w:val="24"/>
                <w:szCs w:val="24"/>
              </w:rPr>
              <w:t>电极与主机连接的安全特性要求</w:t>
            </w:r>
          </w:p>
        </w:tc>
        <w:tc>
          <w:tcPr>
            <w:tcW w:w="3274"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sz w:val="24"/>
                <w:szCs w:val="24"/>
              </w:rPr>
            </w:pPr>
            <w:r>
              <w:rPr>
                <w:rFonts w:hint="eastAsia" w:ascii="宋体" w:hAnsi="宋体" w:eastAsia="宋体"/>
                <w:sz w:val="24"/>
                <w:szCs w:val="24"/>
              </w:rPr>
              <w:t>电极正负极系全封闭绝缘经电缆与主机相连，而非电极负极直接插入操作手柄，致手件带电形成回路形成重大人身安全隐患。</w:t>
            </w:r>
          </w:p>
        </w:tc>
      </w:tr>
      <w:tr>
        <w:tblPrEx>
          <w:tblCellMar>
            <w:top w:w="0" w:type="dxa"/>
            <w:left w:w="0" w:type="dxa"/>
            <w:bottom w:w="0" w:type="dxa"/>
            <w:right w:w="0" w:type="dxa"/>
          </w:tblCellMar>
        </w:tblPrEx>
        <w:trPr>
          <w:trHeight w:val="280" w:hRule="atLeast"/>
        </w:trPr>
        <w:tc>
          <w:tcPr>
            <w:tcW w:w="535"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jc w:val="center"/>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.4</w:t>
            </w:r>
            <w:r>
              <w:rPr>
                <w:rFonts w:hint="eastAsia" w:ascii="宋体" w:hAnsi="宋体" w:eastAsia="宋体"/>
                <w:sz w:val="24"/>
                <w:szCs w:val="24"/>
              </w:rPr>
              <w:t>★</w:t>
            </w:r>
          </w:p>
        </w:tc>
        <w:tc>
          <w:tcPr>
            <w:tcW w:w="1190"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sz w:val="24"/>
                <w:szCs w:val="24"/>
              </w:rPr>
            </w:pPr>
            <w:r>
              <w:rPr>
                <w:rFonts w:hint="eastAsia" w:ascii="宋体" w:hAnsi="宋体" w:eastAsia="宋体"/>
                <w:sz w:val="24"/>
                <w:szCs w:val="24"/>
              </w:rPr>
              <w:t>分类管理级别</w:t>
            </w:r>
          </w:p>
        </w:tc>
        <w:tc>
          <w:tcPr>
            <w:tcW w:w="3274" w:type="pct"/>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rPr>
                <w:rFonts w:ascii="宋体" w:hAnsi="宋体" w:eastAsia="宋体" w:cs="宋体"/>
                <w:sz w:val="24"/>
                <w:szCs w:val="24"/>
              </w:rPr>
            </w:pPr>
            <w:r>
              <w:rPr>
                <w:rFonts w:hint="eastAsia" w:ascii="宋体" w:hAnsi="宋体" w:eastAsia="宋体"/>
                <w:sz w:val="24"/>
                <w:szCs w:val="24"/>
              </w:rPr>
              <w:t>主机、电切镜、电极都是三类医疗器械（依据注册证）</w:t>
            </w:r>
          </w:p>
        </w:tc>
      </w:tr>
    </w:tbl>
    <w:p>
      <w:pPr>
        <w:widowControl/>
        <w:spacing w:line="240" w:lineRule="atLeast"/>
        <w:ind w:right="-874" w:rightChars="-416"/>
        <w:rPr>
          <w:rFonts w:hint="eastAsia" w:ascii="宋体" w:hAnsi="宋体" w:eastAsia="宋体" w:cs="宋体"/>
          <w:kern w:val="0"/>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1" w:firstLineChars="1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注：以上参数标“</w:t>
      </w:r>
      <w:r>
        <w:rPr>
          <w:rFonts w:hint="eastAsia" w:ascii="宋体" w:hAnsi="宋体" w:eastAsia="宋体" w:cs="宋体"/>
          <w:kern w:val="0"/>
          <w:sz w:val="28"/>
          <w:szCs w:val="28"/>
          <w:lang w:eastAsia="zh-CN"/>
        </w:rPr>
        <w:t>★</w:t>
      </w:r>
      <w:r>
        <w:rPr>
          <w:rFonts w:hint="eastAsia" w:ascii="宋体" w:hAnsi="宋体" w:eastAsia="宋体" w:cs="宋体"/>
          <w:b/>
          <w:bCs/>
          <w:sz w:val="28"/>
          <w:szCs w:val="28"/>
          <w:highlight w:val="none"/>
        </w:rPr>
        <w:t>”项为必须满足项，如出现负偏离按照废标处理。投标时标“</w:t>
      </w:r>
      <w:r>
        <w:rPr>
          <w:rFonts w:hint="eastAsia" w:ascii="宋体" w:hAnsi="宋体" w:eastAsia="宋体" w:cs="宋体"/>
          <w:kern w:val="0"/>
          <w:sz w:val="28"/>
          <w:szCs w:val="28"/>
          <w:lang w:eastAsia="zh-CN"/>
        </w:rPr>
        <w:t>★</w:t>
      </w:r>
      <w:r>
        <w:rPr>
          <w:rFonts w:hint="eastAsia" w:ascii="宋体" w:hAnsi="宋体" w:eastAsia="宋体" w:cs="宋体"/>
          <w:b/>
          <w:bCs/>
          <w:sz w:val="28"/>
          <w:szCs w:val="28"/>
          <w:highlight w:val="none"/>
        </w:rPr>
        <w:t>” 参数部分须提供相关证明材料予以佐证。</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kern w:val="0"/>
          <w:sz w:val="28"/>
          <w:szCs w:val="28"/>
        </w:rPr>
      </w:pPr>
      <w:r>
        <w:rPr>
          <w:rFonts w:hint="eastAsia" w:ascii="宋体" w:hAnsi="宋体" w:eastAsia="宋体" w:cs="宋体"/>
          <w:b/>
          <w:kern w:val="0"/>
          <w:sz w:val="28"/>
          <w:szCs w:val="28"/>
          <w:lang w:val="en-US" w:eastAsia="zh-CN"/>
        </w:rPr>
        <w:t>二</w:t>
      </w:r>
      <w:r>
        <w:rPr>
          <w:rFonts w:hint="eastAsia" w:ascii="宋体" w:hAnsi="宋体" w:eastAsia="宋体" w:cs="宋体"/>
          <w:b/>
          <w:kern w:val="0"/>
          <w:sz w:val="28"/>
          <w:szCs w:val="28"/>
          <w:lang w:eastAsia="zh-CN"/>
        </w:rPr>
        <w:t>、</w:t>
      </w:r>
      <w:r>
        <w:rPr>
          <w:rFonts w:hint="eastAsia" w:ascii="宋体" w:hAnsi="宋体" w:eastAsia="宋体" w:cs="宋体"/>
          <w:b/>
          <w:kern w:val="0"/>
          <w:sz w:val="28"/>
          <w:szCs w:val="28"/>
        </w:rPr>
        <w:t>质保期及售后服务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0" w:firstLineChars="100"/>
        <w:textAlignment w:val="auto"/>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 xml:space="preserve"> 1、依据商品的保修条款及售后服务条款，</w:t>
      </w:r>
      <w:r>
        <w:rPr>
          <w:rFonts w:hint="eastAsia" w:ascii="宋体" w:hAnsi="宋体" w:eastAsia="宋体" w:cs="宋体"/>
          <w:color w:val="000000"/>
          <w:kern w:val="0"/>
          <w:sz w:val="28"/>
          <w:szCs w:val="28"/>
          <w:highlight w:val="none"/>
          <w:lang w:val="en-US" w:eastAsia="zh-CN"/>
        </w:rPr>
        <w:t>须</w:t>
      </w:r>
      <w:r>
        <w:rPr>
          <w:rFonts w:hint="eastAsia" w:ascii="宋体" w:hAnsi="宋体" w:eastAsia="宋体" w:cs="宋体"/>
          <w:color w:val="000000"/>
          <w:kern w:val="0"/>
          <w:sz w:val="28"/>
          <w:szCs w:val="28"/>
          <w:highlight w:val="none"/>
        </w:rPr>
        <w:t>提供原厂质保，质保</w:t>
      </w:r>
      <w:r>
        <w:rPr>
          <w:rFonts w:hint="eastAsia" w:ascii="宋体" w:hAnsi="宋体" w:eastAsia="宋体" w:cs="宋体"/>
          <w:color w:val="000000"/>
          <w:kern w:val="0"/>
          <w:sz w:val="28"/>
          <w:szCs w:val="28"/>
          <w:highlight w:val="none"/>
          <w:lang w:val="en-US" w:eastAsia="zh-CN"/>
        </w:rPr>
        <w:t>3</w:t>
      </w:r>
      <w:r>
        <w:rPr>
          <w:rFonts w:hint="eastAsia" w:ascii="宋体" w:hAnsi="宋体" w:eastAsia="宋体" w:cs="宋体"/>
          <w:color w:val="000000"/>
          <w:kern w:val="0"/>
          <w:sz w:val="28"/>
          <w:szCs w:val="28"/>
          <w:highlight w:val="none"/>
        </w:rPr>
        <w:t>年。询价文件另有约定的从其约定。质保期从验收合格后算起。</w:t>
      </w:r>
    </w:p>
    <w:p>
      <w:pPr>
        <w:spacing w:line="480" w:lineRule="exact"/>
        <w:ind w:firstLine="280" w:firstLineChars="100"/>
        <w:rPr>
          <w:rFonts w:hint="eastAsia" w:ascii="宋体" w:hAnsi="宋体" w:eastAsia="宋体" w:cs="宋体"/>
          <w:kern w:val="0"/>
          <w:sz w:val="28"/>
          <w:szCs w:val="28"/>
          <w:lang w:eastAsia="zh-CN"/>
        </w:rPr>
      </w:pPr>
      <w:r>
        <w:rPr>
          <w:rFonts w:hint="eastAsia" w:ascii="宋体" w:hAnsi="宋体" w:eastAsia="宋体" w:cs="宋体"/>
          <w:kern w:val="0"/>
          <w:sz w:val="28"/>
          <w:szCs w:val="28"/>
        </w:rPr>
        <w:t>2、保修期内用户所购设备各部件发生非人为故障，</w:t>
      </w:r>
      <w:r>
        <w:rPr>
          <w:rFonts w:hint="eastAsia" w:ascii="宋体" w:hAnsi="宋体" w:eastAsia="宋体" w:cs="宋体"/>
          <w:kern w:val="0"/>
          <w:sz w:val="28"/>
          <w:szCs w:val="28"/>
          <w:lang w:val="en-US" w:eastAsia="zh-CN"/>
        </w:rPr>
        <w:t>供应商</w:t>
      </w:r>
      <w:r>
        <w:rPr>
          <w:rFonts w:hint="eastAsia" w:ascii="宋体" w:hAnsi="宋体" w:eastAsia="宋体" w:cs="宋体"/>
          <w:kern w:val="0"/>
          <w:sz w:val="28"/>
          <w:szCs w:val="28"/>
        </w:rPr>
        <w:t>应免费上门更换同种品牌规格型号的新部件;设备发生人为故障的，供货商应上门更换同种品牌规格型号的新部件，只收零配件成本，不加收其它任何费用</w:t>
      </w:r>
      <w:r>
        <w:rPr>
          <w:rFonts w:hint="eastAsia" w:ascii="宋体" w:hAnsi="宋体" w:eastAsia="宋体" w:cs="宋体"/>
          <w:kern w:val="0"/>
          <w:sz w:val="28"/>
          <w:szCs w:val="28"/>
          <w:lang w:eastAsia="zh-CN"/>
        </w:rPr>
        <w:t>。</w:t>
      </w:r>
    </w:p>
    <w:p>
      <w:pPr>
        <w:spacing w:line="480" w:lineRule="exact"/>
        <w:ind w:firstLine="280" w:firstLineChars="100"/>
        <w:rPr>
          <w:rFonts w:hint="eastAsia" w:ascii="宋体" w:hAnsi="宋体" w:eastAsia="宋体" w:cs="宋体"/>
          <w:kern w:val="0"/>
          <w:sz w:val="28"/>
          <w:szCs w:val="28"/>
        </w:rPr>
      </w:pPr>
      <w:r>
        <w:rPr>
          <w:rFonts w:hint="eastAsia" w:ascii="宋体" w:hAnsi="宋体" w:eastAsia="宋体" w:cs="宋体"/>
          <w:kern w:val="0"/>
          <w:sz w:val="28"/>
          <w:szCs w:val="28"/>
        </w:rPr>
        <w:t>3、</w:t>
      </w:r>
      <w:r>
        <w:rPr>
          <w:rFonts w:hint="eastAsia" w:ascii="宋体" w:hAnsi="宋体" w:eastAsia="宋体" w:cs="宋体"/>
          <w:kern w:val="0"/>
          <w:sz w:val="28"/>
          <w:szCs w:val="28"/>
          <w:lang w:val="en-US" w:eastAsia="zh-CN"/>
        </w:rPr>
        <w:t>供应商</w:t>
      </w:r>
      <w:r>
        <w:rPr>
          <w:rFonts w:hint="eastAsia" w:ascii="宋体" w:hAnsi="宋体" w:eastAsia="宋体" w:cs="宋体"/>
          <w:kern w:val="0"/>
          <w:sz w:val="28"/>
          <w:szCs w:val="28"/>
        </w:rPr>
        <w:t>须提供详尽的售后服务内容和承诺，合同执行阶段，因应设计的修改和现场的实际情况，采购人可对需求方案及货物(规格、数量等)作出适当的调整，并以双方签署的有关文件为依据。因设备增减引起的价格变动，应以合同的设备单价调整总价。无法依据的，双方商定。</w:t>
      </w:r>
    </w:p>
    <w:p>
      <w:pPr>
        <w:spacing w:line="480" w:lineRule="exact"/>
        <w:ind w:firstLine="280" w:firstLineChars="100"/>
        <w:rPr>
          <w:rFonts w:hint="eastAsia" w:ascii="宋体" w:hAnsi="宋体" w:eastAsia="宋体" w:cs="宋体"/>
          <w:kern w:val="0"/>
          <w:sz w:val="28"/>
          <w:szCs w:val="28"/>
        </w:rPr>
      </w:pPr>
      <w:r>
        <w:rPr>
          <w:rFonts w:hint="eastAsia" w:ascii="宋体" w:hAnsi="宋体" w:eastAsia="宋体" w:cs="宋体"/>
          <w:kern w:val="0"/>
          <w:sz w:val="28"/>
          <w:szCs w:val="28"/>
        </w:rPr>
        <w:t>4、保修期满后中标方向采购方提供合同设备的终身维修服务，只收零备件费，并以优惠价格提供。</w:t>
      </w:r>
    </w:p>
    <w:p>
      <w:pPr>
        <w:adjustRightInd w:val="0"/>
        <w:snapToGrid w:val="0"/>
        <w:spacing w:line="480" w:lineRule="exact"/>
        <w:rPr>
          <w:rFonts w:hint="eastAsia" w:ascii="宋体" w:hAnsi="宋体" w:eastAsia="宋体" w:cs="宋体"/>
          <w:b/>
          <w:kern w:val="0"/>
          <w:sz w:val="28"/>
          <w:szCs w:val="28"/>
        </w:rPr>
      </w:pPr>
      <w:r>
        <w:rPr>
          <w:rFonts w:hint="eastAsia" w:ascii="宋体" w:hAnsi="宋体" w:eastAsia="宋体" w:cs="宋体"/>
          <w:b/>
          <w:kern w:val="0"/>
          <w:sz w:val="28"/>
          <w:szCs w:val="28"/>
          <w:lang w:eastAsia="zh-CN"/>
        </w:rPr>
        <w:t>三</w:t>
      </w:r>
      <w:r>
        <w:rPr>
          <w:rFonts w:hint="eastAsia" w:ascii="宋体" w:hAnsi="宋体" w:eastAsia="宋体" w:cs="宋体"/>
          <w:b/>
          <w:kern w:val="0"/>
          <w:sz w:val="28"/>
          <w:szCs w:val="28"/>
        </w:rPr>
        <w:t xml:space="preserve">、其他要求  </w:t>
      </w:r>
    </w:p>
    <w:p>
      <w:pPr>
        <w:adjustRightInd w:val="0"/>
        <w:snapToGrid w:val="0"/>
        <w:spacing w:line="48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1、供应商应保证货物是全新、未使用过的，并完全符合合同规定的质量、规格和性能的要求的正品。供应商应保证其货物在正确安装、使用和保养</w:t>
      </w:r>
      <w:r>
        <w:rPr>
          <w:rFonts w:hint="eastAsia" w:ascii="宋体" w:hAnsi="宋体" w:eastAsia="宋体" w:cs="宋体"/>
          <w:kern w:val="0"/>
          <w:sz w:val="28"/>
          <w:szCs w:val="28"/>
          <w:lang w:eastAsia="zh-CN"/>
        </w:rPr>
        <w:t>的</w:t>
      </w:r>
      <w:r>
        <w:rPr>
          <w:rFonts w:hint="eastAsia" w:ascii="宋体" w:hAnsi="宋体" w:eastAsia="宋体" w:cs="宋体"/>
          <w:kern w:val="0"/>
          <w:sz w:val="28"/>
          <w:szCs w:val="28"/>
        </w:rPr>
        <w:t>条件下，在其使用寿命内应具有满意的性能。在货物最终验收后的质量保证期内，卖方应对由于设计、工艺或材料的缺陷而发生的任何不足或故障负责，费用由卖方负担。</w:t>
      </w:r>
    </w:p>
    <w:p>
      <w:pPr>
        <w:pStyle w:val="2"/>
        <w:keepNext/>
        <w:keepLines w:val="0"/>
        <w:pageBreakBefore w:val="0"/>
        <w:widowControl w:val="0"/>
        <w:kinsoku/>
        <w:wordWrap/>
        <w:overflowPunct/>
        <w:bidi w:val="0"/>
        <w:adjustRightInd w:val="0"/>
        <w:snapToGrid w:val="0"/>
        <w:spacing w:after="0" w:afterAutospacing="0" w:line="460" w:lineRule="exact"/>
        <w:ind w:firstLine="560" w:firstLineChars="20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2、在质保期内，供应商在收到买方关于产品质量问题的通知后七天内，应免费维修或更换有缺陷的货物或部件。</w:t>
      </w:r>
    </w:p>
    <w:p>
      <w:pPr>
        <w:pStyle w:val="2"/>
        <w:keepNext/>
        <w:keepLines w:val="0"/>
        <w:pageBreakBefore w:val="0"/>
        <w:widowControl w:val="0"/>
        <w:kinsoku/>
        <w:wordWrap/>
        <w:overflowPunct/>
        <w:bidi w:val="0"/>
        <w:adjustRightInd w:val="0"/>
        <w:snapToGrid w:val="0"/>
        <w:spacing w:after="0" w:afterAutospacing="0" w:line="460" w:lineRule="exact"/>
        <w:ind w:firstLine="560" w:firstLineChars="20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 xml:space="preserve">3、如果供应商在收到通知七天后没有弥补缺陷，买方可采取必要的补救措施，但风险和费用将由卖方承担。  </w:t>
      </w:r>
    </w:p>
    <w:p>
      <w:pPr>
        <w:pStyle w:val="2"/>
        <w:keepNext/>
        <w:keepLines w:val="0"/>
        <w:pageBreakBefore w:val="0"/>
        <w:widowControl w:val="0"/>
        <w:kinsoku/>
        <w:wordWrap/>
        <w:overflowPunct/>
        <w:bidi w:val="0"/>
        <w:adjustRightInd w:val="0"/>
        <w:snapToGrid w:val="0"/>
        <w:spacing w:after="0" w:afterAutospacing="0" w:line="460" w:lineRule="exact"/>
        <w:ind w:firstLine="560" w:firstLineChars="200"/>
        <w:jc w:val="both"/>
        <w:textAlignment w:val="auto"/>
        <w:rPr>
          <w:rFonts w:hint="eastAsia" w:ascii="宋体" w:hAnsi="宋体" w:eastAsia="宋体" w:cs="宋体"/>
          <w:spacing w:val="-11"/>
          <w:kern w:val="0"/>
          <w:sz w:val="28"/>
          <w:szCs w:val="28"/>
        </w:rPr>
      </w:pPr>
      <w:r>
        <w:rPr>
          <w:rFonts w:hint="eastAsia" w:ascii="宋体" w:hAnsi="宋体" w:eastAsia="宋体" w:cs="宋体"/>
          <w:kern w:val="0"/>
          <w:sz w:val="28"/>
          <w:szCs w:val="28"/>
        </w:rPr>
        <w:t>4、</w:t>
      </w:r>
      <w:r>
        <w:rPr>
          <w:rFonts w:hint="eastAsia" w:ascii="宋体" w:hAnsi="宋体" w:eastAsia="宋体" w:cs="宋体"/>
          <w:spacing w:val="-11"/>
          <w:kern w:val="0"/>
          <w:sz w:val="28"/>
          <w:szCs w:val="28"/>
        </w:rPr>
        <w:t>供应商的报价应包含所投货物、包装、加工及加工损耗、运输、现场落地、安装及安装损耗、措施费、安全、调试、检测验收和交付后约定期限内免费维保等工作所发生的一切应有费用。投标报价为签订合同的依据。</w:t>
      </w:r>
    </w:p>
    <w:p>
      <w:pPr>
        <w:pStyle w:val="2"/>
        <w:keepNext/>
        <w:keepLines w:val="0"/>
        <w:pageBreakBefore w:val="0"/>
        <w:widowControl w:val="0"/>
        <w:kinsoku/>
        <w:wordWrap/>
        <w:overflowPunct/>
        <w:bidi w:val="0"/>
        <w:adjustRightInd w:val="0"/>
        <w:snapToGrid w:val="0"/>
        <w:spacing w:after="0" w:afterAutospacing="0" w:line="460" w:lineRule="exact"/>
        <w:ind w:firstLine="560" w:firstLineChars="20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5、采购人和相关部门按照国家规定的标准验收，没有国家标准的按行业标准验收，无行业标准的按地方或企业标准验收，成交人予以配合。如因中标方原因，导致不能达到本项目的验收要求，采购人有权终止本项目，同时承担相应的违约责任。</w:t>
      </w:r>
    </w:p>
    <w:p>
      <w:pPr>
        <w:pStyle w:val="2"/>
        <w:keepNext/>
        <w:keepLines w:val="0"/>
        <w:pageBreakBefore w:val="0"/>
        <w:widowControl w:val="0"/>
        <w:kinsoku/>
        <w:wordWrap/>
        <w:overflowPunct/>
        <w:bidi w:val="0"/>
        <w:adjustRightInd w:val="0"/>
        <w:snapToGrid w:val="0"/>
        <w:spacing w:after="0" w:afterAutospacing="0" w:line="460" w:lineRule="exact"/>
        <w:ind w:firstLine="560" w:firstLineChars="200"/>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6、中标人所有货物及配套设备须提供至少3年的免费质保服务（自采购人验收合格之日起计算）。所有质保费用均已包含在投标总报价中。免费质保期内，若设备或部件发生故障或存在缺陷，中标人须提供原设备制造商售后维修和更换服务，费用包含在此次总投标价中。免费质保期满后，应提供优先的有偿售后服务及按不高于投标文件中主要配件、易损件清单所报价格供应原厂零配件等。免费质保期内软件免费升级。</w:t>
      </w:r>
    </w:p>
    <w:p>
      <w:pPr>
        <w:pStyle w:val="2"/>
        <w:keepNext/>
        <w:keepLines w:val="0"/>
        <w:pageBreakBefore w:val="0"/>
        <w:widowControl w:val="0"/>
        <w:kinsoku/>
        <w:wordWrap/>
        <w:overflowPunct/>
        <w:bidi w:val="0"/>
        <w:adjustRightInd w:val="0"/>
        <w:snapToGrid w:val="0"/>
        <w:spacing w:after="0" w:afterAutospacing="0" w:line="460" w:lineRule="exact"/>
        <w:ind w:firstLine="560" w:firstLineChars="200"/>
        <w:jc w:val="both"/>
        <w:textAlignment w:val="auto"/>
        <w:rPr>
          <w:rFonts w:hint="eastAsia" w:ascii="宋体" w:hAnsi="宋体" w:eastAsia="宋体" w:cs="宋体"/>
          <w:b w:val="0"/>
          <w:bCs w:val="0"/>
          <w:sz w:val="28"/>
          <w:szCs w:val="28"/>
        </w:rPr>
      </w:pPr>
      <w:r>
        <w:rPr>
          <w:rFonts w:hint="eastAsia" w:ascii="宋体" w:hAnsi="宋体" w:eastAsia="宋体" w:cs="宋体"/>
          <w:kern w:val="0"/>
          <w:sz w:val="28"/>
          <w:szCs w:val="28"/>
        </w:rPr>
        <w:t>7、其他未尽事宜，双方在合同中商定。</w:t>
      </w:r>
    </w:p>
    <w:p>
      <w:pPr>
        <w:adjustRightInd w:val="0"/>
        <w:snapToGrid w:val="0"/>
        <w:spacing w:line="480" w:lineRule="exact"/>
        <w:rPr>
          <w:rFonts w:hint="eastAsia" w:ascii="宋体" w:hAnsi="宋体" w:eastAsia="宋体" w:cs="宋体"/>
          <w:b/>
          <w:kern w:val="0"/>
          <w:sz w:val="28"/>
          <w:szCs w:val="28"/>
        </w:rPr>
      </w:pPr>
      <w:r>
        <w:rPr>
          <w:rFonts w:hint="eastAsia" w:ascii="宋体" w:hAnsi="宋体" w:eastAsia="宋体" w:cs="宋体"/>
          <w:b/>
          <w:kern w:val="0"/>
          <w:sz w:val="28"/>
          <w:szCs w:val="28"/>
          <w:lang w:eastAsia="zh-CN"/>
        </w:rPr>
        <w:t>四</w:t>
      </w:r>
      <w:r>
        <w:rPr>
          <w:rFonts w:hint="eastAsia" w:ascii="宋体" w:hAnsi="宋体" w:eastAsia="宋体" w:cs="宋体"/>
          <w:b/>
          <w:kern w:val="0"/>
          <w:sz w:val="28"/>
          <w:szCs w:val="28"/>
        </w:rPr>
        <w:t>、结算及付款方式</w:t>
      </w:r>
    </w:p>
    <w:p>
      <w:pPr>
        <w:adjustRightInd w:val="0"/>
        <w:snapToGrid w:val="0"/>
        <w:spacing w:line="480" w:lineRule="exact"/>
        <w:ind w:firstLine="560" w:firstLineChars="200"/>
        <w:rPr>
          <w:rFonts w:hint="eastAsia" w:ascii="宋体" w:hAnsi="宋体" w:cs="仿宋"/>
          <w:kern w:val="2"/>
          <w:sz w:val="28"/>
          <w:szCs w:val="28"/>
          <w:highlight w:val="yellow"/>
        </w:rPr>
      </w:pPr>
      <w:bookmarkStart w:id="0" w:name="_GoBack"/>
      <w:r>
        <w:rPr>
          <w:rFonts w:hint="eastAsia" w:ascii="宋体" w:hAnsi="宋体" w:cs="仿宋"/>
          <w:kern w:val="2"/>
          <w:sz w:val="28"/>
          <w:szCs w:val="28"/>
          <w:highlight w:val="none"/>
        </w:rPr>
        <w:t>验收合格后付至合同价款的100%。</w:t>
      </w:r>
      <w:bookmarkEnd w:id="0"/>
    </w:p>
    <w:p>
      <w:pPr>
        <w:bidi w:val="0"/>
        <w:ind w:firstLine="449" w:firstLineChars="0"/>
        <w:jc w:val="left"/>
        <w:rPr>
          <w:rFonts w:hint="eastAsia"/>
          <w:lang w:val="en-US" w:eastAsia="zh-CN"/>
        </w:rPr>
      </w:pPr>
    </w:p>
    <w:sectPr>
      <w:pgSz w:w="11906" w:h="16838"/>
      <w:pgMar w:top="1440" w:right="1406"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hNDFmYmYwNmZjOTZkNGIyZGI1ZWY1YWVlNDg2MjcifQ=="/>
  </w:docVars>
  <w:rsids>
    <w:rsidRoot w:val="00000000"/>
    <w:rsid w:val="3E411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2024-05-21T00:38:57Z</dcterms:created>
  <dc:creator>admin</dc:creator>
  <cp:lastModifiedBy>夏未凉</cp:lastModifiedBy>
  <dcterms:modified xsi:type="dcterms:W3CDTF">2024-05-21T00:41:26Z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9B065F4174C844E38FFA02DA24A6C927_12</vt:lpwstr>
  </property>
</Properties>
</file>